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8" w:firstLineChars="450"/>
        <w:rPr>
          <w:rFonts w:hint="eastAsia"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8" w:firstLineChars="450"/>
        <w:rPr>
          <w:rFonts w:ascii="宋体" w:hAnsi="宋体" w:eastAsia="方正小标宋简体" w:cs="方正小标宋简体"/>
          <w:b/>
          <w:sz w:val="44"/>
          <w:szCs w:val="44"/>
        </w:rPr>
      </w:pPr>
    </w:p>
    <w:p>
      <w:pPr>
        <w:spacing w:line="578" w:lineRule="exact"/>
        <w:ind w:firstLine="1980" w:firstLineChars="450"/>
        <w:rPr>
          <w:rFonts w:ascii="方正小标宋简体" w:hAnsi="黑体" w:eastAsia="方正小标宋简体" w:cs="方正小标宋简体"/>
          <w:b/>
          <w:sz w:val="44"/>
          <w:szCs w:val="44"/>
        </w:rPr>
      </w:pPr>
      <w:r>
        <w:rPr>
          <w:rFonts w:hint="eastAsia" w:ascii="方正小标宋简体" w:hAnsi="黑体" w:eastAsia="方正小标宋简体" w:cs="方正小标宋简体"/>
          <w:bCs/>
          <w:sz w:val="44"/>
          <w:szCs w:val="44"/>
        </w:rPr>
        <w:t>石家庄市鹿泉区人民政府</w:t>
      </w:r>
    </w:p>
    <w:p>
      <w:pPr>
        <w:spacing w:line="578" w:lineRule="exact"/>
        <w:jc w:val="center"/>
        <w:rPr>
          <w:rFonts w:ascii="方正小标宋简体" w:hAnsi="黑体" w:eastAsia="方正小标宋简体" w:cs="方正小标宋简体"/>
          <w:bCs/>
          <w:sz w:val="44"/>
          <w:szCs w:val="44"/>
        </w:rPr>
      </w:pPr>
      <w:r>
        <w:rPr>
          <w:rFonts w:hint="eastAsia" w:ascii="方正小标宋简体" w:hAnsi="黑体" w:eastAsia="方正小标宋简体" w:cs="方正小标宋简体"/>
          <w:bCs/>
          <w:sz w:val="44"/>
          <w:szCs w:val="44"/>
        </w:rPr>
        <w:t>关于省委省政府第三生态环境保护督察组</w:t>
      </w:r>
    </w:p>
    <w:p>
      <w:pPr>
        <w:spacing w:line="578" w:lineRule="exact"/>
        <w:jc w:val="center"/>
        <w:rPr>
          <w:rFonts w:ascii="方正小标宋简体" w:hAnsi="黑体" w:eastAsia="方正小标宋简体" w:cs="仿宋_GB2312"/>
          <w:color w:val="000000"/>
          <w:sz w:val="44"/>
          <w:szCs w:val="44"/>
        </w:rPr>
      </w:pPr>
      <w:r>
        <w:rPr>
          <w:rFonts w:hint="eastAsia" w:ascii="方正小标宋简体" w:hAnsi="黑体" w:eastAsia="方正小标宋简体" w:cs="方正小标宋简体"/>
          <w:bCs/>
          <w:sz w:val="44"/>
          <w:szCs w:val="44"/>
        </w:rPr>
        <w:t>交办群众举报</w:t>
      </w:r>
      <w:r>
        <w:rPr>
          <w:rFonts w:hint="eastAsia" w:ascii="方正小标宋简体" w:hAnsi="黑体" w:eastAsia="方正小标宋简体" w:cs="仿宋_GB2312"/>
          <w:color w:val="000000"/>
          <w:sz w:val="44"/>
          <w:szCs w:val="44"/>
        </w:rPr>
        <w:t>大河镇霍寨村北向农田倾倒</w:t>
      </w:r>
    </w:p>
    <w:p>
      <w:pPr>
        <w:spacing w:line="578" w:lineRule="exact"/>
        <w:jc w:val="center"/>
        <w:rPr>
          <w:rFonts w:ascii="方正小标宋简体" w:hAnsi="黑体" w:eastAsia="方正小标宋简体" w:cs="仿宋_GB2312"/>
          <w:color w:val="000000"/>
          <w:sz w:val="44"/>
          <w:szCs w:val="44"/>
        </w:rPr>
      </w:pPr>
      <w:r>
        <w:rPr>
          <w:rFonts w:hint="eastAsia" w:ascii="方正小标宋简体" w:hAnsi="黑体" w:eastAsia="方正小标宋简体" w:cs="仿宋_GB2312"/>
          <w:color w:val="000000"/>
          <w:sz w:val="44"/>
          <w:szCs w:val="44"/>
        </w:rPr>
        <w:t>垃圾</w:t>
      </w:r>
      <w:r>
        <w:rPr>
          <w:rFonts w:hint="eastAsia" w:ascii="方正小标宋简体" w:hAnsi="黑体" w:eastAsia="方正小标宋简体" w:cs="方正小标宋简体"/>
          <w:bCs/>
          <w:sz w:val="44"/>
          <w:szCs w:val="44"/>
        </w:rPr>
        <w:t>破坏生态环境问题调查报告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480" w:firstLineChars="150"/>
        <w:jc w:val="left"/>
        <w:rPr>
          <w:rFonts w:ascii="仿宋_GB2312" w:hAnsi="宋体" w:eastAsia="仿宋_GB2312" w:cs="仿宋_GB2312"/>
          <w:bCs/>
          <w:sz w:val="32"/>
          <w:szCs w:val="32"/>
        </w:rPr>
      </w:pPr>
      <w:r>
        <w:rPr>
          <w:rFonts w:hint="eastAsia" w:ascii="仿宋_GB2312" w:hAnsi="宋体" w:eastAsia="仿宋_GB2312" w:cs="仿宋_GB2312"/>
          <w:bCs/>
          <w:sz w:val="32"/>
          <w:szCs w:val="32"/>
        </w:rPr>
        <w:t>11月29日，接到贵办转来《关于查办省委省政府第三环境保护督察组移交的第十三批群众举报环境问题的紧急通知》（石冀环督保发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17号）后，鹿泉区政府高度重视，立即责成相关部门和乡镇对交办问题进行了认真调查，现将有关情况报告如下：</w:t>
      </w:r>
    </w:p>
    <w:p>
      <w:pPr>
        <w:spacing w:line="578"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一、举报内容</w:t>
      </w:r>
    </w:p>
    <w:p>
      <w:pPr>
        <w:spacing w:line="578" w:lineRule="exact"/>
        <w:ind w:firstLine="640" w:firstLineChars="200"/>
        <w:jc w:val="left"/>
        <w:rPr>
          <w:rFonts w:ascii="仿宋" w:hAnsi="仿宋" w:eastAsia="仿宋" w:cs="仿宋_GB2312"/>
          <w:color w:val="000000"/>
          <w:sz w:val="32"/>
          <w:szCs w:val="32"/>
        </w:rPr>
      </w:pPr>
      <w:r>
        <w:rPr>
          <w:rFonts w:hint="eastAsia" w:ascii="仿宋" w:hAnsi="仿宋" w:eastAsia="仿宋" w:cs="仿宋_GB2312"/>
          <w:color w:val="000000"/>
          <w:sz w:val="32"/>
          <w:szCs w:val="32"/>
        </w:rPr>
        <w:t>受理编号：D20191128023，大河镇霍寨村村北从2017年开始，几个人操控了村委会，同意社会车辆将垃圾覆盖到农田，面积达数十亩，破坏生态环境；村北六队菜园南侧河道以北，村北数十亩基本农田在2017年被村委会以建项目部为名允许倾倒建筑垃圾、砂石料等杂物，高度近两米，致使基本农田彻底荒芜。</w:t>
      </w:r>
    </w:p>
    <w:p>
      <w:pPr>
        <w:pStyle w:val="9"/>
        <w:spacing w:line="578" w:lineRule="exact"/>
        <w:ind w:firstLine="640"/>
        <w:jc w:val="left"/>
        <w:rPr>
          <w:rFonts w:ascii="黑体" w:hAnsi="黑体" w:eastAsia="黑体" w:cs="黑体"/>
          <w:color w:val="000000"/>
          <w:sz w:val="32"/>
          <w:szCs w:val="32"/>
        </w:rPr>
      </w:pPr>
      <w:r>
        <w:rPr>
          <w:rFonts w:hint="eastAsia" w:ascii="黑体" w:hAnsi="黑体" w:eastAsia="黑体" w:cs="黑体"/>
          <w:color w:val="000000"/>
          <w:sz w:val="32"/>
          <w:szCs w:val="32"/>
        </w:rPr>
        <w:t>二、调查情况</w:t>
      </w:r>
    </w:p>
    <w:p>
      <w:pPr>
        <w:pStyle w:val="9"/>
        <w:spacing w:line="578" w:lineRule="exact"/>
        <w:ind w:firstLine="640"/>
        <w:jc w:val="left"/>
        <w:rPr>
          <w:rFonts w:ascii="仿宋" w:hAnsi="仿宋" w:eastAsia="仿宋" w:cs="仿宋_GB2312"/>
          <w:color w:val="000000"/>
          <w:sz w:val="32"/>
          <w:szCs w:val="32"/>
        </w:rPr>
      </w:pPr>
      <w:r>
        <w:rPr>
          <w:rFonts w:hint="eastAsia" w:ascii="仿宋" w:hAnsi="仿宋" w:eastAsia="仿宋" w:cs="仿宋_GB2312"/>
          <w:color w:val="000000"/>
          <w:sz w:val="32"/>
          <w:szCs w:val="32"/>
        </w:rPr>
        <w:t>经核实，举报问题基本属实。</w:t>
      </w:r>
    </w:p>
    <w:p>
      <w:pPr>
        <w:pStyle w:val="9"/>
        <w:spacing w:line="578" w:lineRule="exact"/>
        <w:ind w:firstLine="640"/>
        <w:jc w:val="left"/>
        <w:rPr>
          <w:rFonts w:ascii="仿宋" w:hAnsi="仿宋" w:eastAsia="仿宋" w:cs="仿宋_GB2312"/>
          <w:color w:val="000000"/>
          <w:sz w:val="32"/>
          <w:szCs w:val="32"/>
        </w:rPr>
      </w:pPr>
      <w:r>
        <w:rPr>
          <w:rFonts w:hint="eastAsia" w:ascii="仿宋" w:hAnsi="仿宋" w:eastAsia="仿宋" w:cs="仿宋_GB2312"/>
          <w:color w:val="000000"/>
          <w:sz w:val="32"/>
          <w:szCs w:val="32"/>
        </w:rPr>
        <w:t>11月29日，大河镇政府工作人员现场核查，举报的点位位于大河镇霍寨村河沟北岸至六队菜园南侧，</w:t>
      </w:r>
      <w:r>
        <w:rPr>
          <w:rFonts w:hint="eastAsia" w:ascii="仿宋_GB2312" w:hAnsi="微软雅黑" w:eastAsia="仿宋_GB2312" w:cs="宋体"/>
          <w:color w:val="000000"/>
          <w:sz w:val="32"/>
          <w:szCs w:val="32"/>
        </w:rPr>
        <w:t>经调查，数十亩基本农田不属实，</w:t>
      </w:r>
      <w:r>
        <w:rPr>
          <w:rFonts w:hint="eastAsia" w:ascii="仿宋" w:hAnsi="仿宋" w:eastAsia="仿宋" w:cs="仿宋_GB2312"/>
          <w:color w:val="000000"/>
          <w:sz w:val="32"/>
          <w:szCs w:val="32"/>
        </w:rPr>
        <w:t>霍寨村河沟岸北至六队菜园南侧，由本村村民王云江承包土地6.6亩。由于此地块是历史遗留下的低洼地带，为了便于耕种，承包户王云江拉二类土铺垫，用一类土当表层进行复耕改造。现已达到耕种条件，今年已种植玉米等农作物，因表层土营养成分较低，现其正在积极联系晒干鸡粪等有机肥料，进行挖埋施肥为明年春天种植夯实基础。</w:t>
      </w:r>
    </w:p>
    <w:p>
      <w:pPr>
        <w:pStyle w:val="5"/>
        <w:spacing w:before="100" w:after="100" w:line="578" w:lineRule="exact"/>
        <w:ind w:firstLine="640" w:firstLineChars="200"/>
        <w:rPr>
          <w:rFonts w:ascii="黑体" w:hAnsi="黑体" w:eastAsia="黑体" w:cs="宋体"/>
          <w:color w:val="000000"/>
          <w:sz w:val="32"/>
          <w:szCs w:val="32"/>
        </w:rPr>
      </w:pPr>
      <w:r>
        <w:rPr>
          <w:rFonts w:hint="eastAsia" w:ascii="黑体" w:hAnsi="黑体" w:eastAsia="黑体" w:cs="宋体"/>
          <w:color w:val="000000"/>
          <w:sz w:val="32"/>
          <w:szCs w:val="32"/>
        </w:rPr>
        <w:t xml:space="preserve">三、处理情况 </w:t>
      </w:r>
    </w:p>
    <w:p>
      <w:pPr>
        <w:pStyle w:val="5"/>
        <w:spacing w:before="100" w:after="100" w:line="578" w:lineRule="exact"/>
        <w:ind w:firstLine="640" w:firstLineChars="200"/>
        <w:rPr>
          <w:rFonts w:ascii="仿宋_GB2312" w:hAnsi="微软雅黑" w:eastAsia="仿宋_GB2312" w:cs="宋体"/>
          <w:color w:val="000000"/>
          <w:sz w:val="32"/>
          <w:szCs w:val="32"/>
        </w:rPr>
      </w:pPr>
      <w:r>
        <w:rPr>
          <w:rFonts w:hint="eastAsia" w:ascii="仿宋_GB2312" w:hAnsi="微软雅黑" w:eastAsia="仿宋_GB2312" w:cs="宋体"/>
          <w:color w:val="000000"/>
          <w:sz w:val="32"/>
          <w:szCs w:val="32"/>
        </w:rPr>
        <w:t>一是</w:t>
      </w:r>
      <w:r>
        <w:rPr>
          <w:rFonts w:hint="eastAsia" w:ascii="仿宋_GB2312" w:hAnsi="仿宋" w:eastAsia="仿宋_GB2312" w:cs="仿宋_GB2312"/>
          <w:color w:val="000000"/>
          <w:sz w:val="32"/>
          <w:szCs w:val="32"/>
        </w:rPr>
        <w:t>大河镇</w:t>
      </w:r>
      <w:r>
        <w:rPr>
          <w:rFonts w:hint="eastAsia" w:ascii="仿宋_GB2312" w:hAnsi="微软雅黑" w:eastAsia="仿宋_GB2312" w:cs="宋体"/>
          <w:color w:val="000000"/>
          <w:sz w:val="32"/>
          <w:szCs w:val="32"/>
        </w:rPr>
        <w:t>已督导村委会将霍寨村河沟岸北至六队菜园南侧恢复耕地达到耕种条件。二是</w:t>
      </w:r>
      <w:r>
        <w:rPr>
          <w:rFonts w:hint="eastAsia" w:ascii="仿宋_GB2312" w:hAnsi="仿宋" w:eastAsia="仿宋_GB2312" w:cs="仿宋_GB2312"/>
          <w:color w:val="000000"/>
          <w:sz w:val="32"/>
          <w:szCs w:val="32"/>
        </w:rPr>
        <w:t>大河镇政府严格落实环保网格和属地管理，加强监管，全面排查，发现问题，立行立改，杜绝发生此类情况。</w:t>
      </w:r>
    </w:p>
    <w:p>
      <w:pPr>
        <w:pStyle w:val="9"/>
        <w:spacing w:line="578" w:lineRule="exact"/>
        <w:ind w:left="2660" w:leftChars="200" w:hanging="2240" w:hangingChars="7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spacing w:line="578" w:lineRule="exact"/>
        <w:ind w:firstLine="4480" w:firstLineChars="14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960" w:firstLineChars="155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2019年11月30日</w:t>
      </w:r>
    </w:p>
    <w:p>
      <w:pPr>
        <w:pStyle w:val="9"/>
        <w:spacing w:line="578" w:lineRule="exact"/>
        <w:ind w:left="2660" w:leftChars="200" w:hanging="2240" w:hangingChars="700"/>
        <w:jc w:val="left"/>
        <w:rPr>
          <w:rFonts w:ascii="仿宋_GB2312" w:hAnsi="仿宋_GB2312" w:eastAsia="仿宋_GB2312" w:cs="仿宋_GB2312"/>
          <w:color w:val="000000"/>
          <w:sz w:val="32"/>
          <w:szCs w:val="32"/>
        </w:rPr>
      </w:pPr>
    </w:p>
    <w:p>
      <w:pPr>
        <w:pStyle w:val="9"/>
        <w:spacing w:line="578" w:lineRule="exact"/>
        <w:ind w:left="2660" w:leftChars="200" w:hanging="2240" w:hangingChars="700"/>
        <w:jc w:val="left"/>
        <w:rPr>
          <w:rFonts w:ascii="仿宋_GB2312" w:hAnsi="仿宋_GB2312" w:eastAsia="仿宋_GB2312" w:cs="仿宋_GB2312"/>
          <w:color w:val="000000"/>
          <w:sz w:val="32"/>
          <w:szCs w:val="32"/>
        </w:rPr>
      </w:pPr>
    </w:p>
    <w:p>
      <w:pPr>
        <w:pStyle w:val="9"/>
        <w:spacing w:line="578" w:lineRule="exact"/>
        <w:ind w:left="2660" w:leftChars="200" w:hanging="2240" w:hangingChars="700"/>
        <w:jc w:val="left"/>
        <w:rPr>
          <w:rFonts w:ascii="仿宋_GB2312" w:hAnsi="仿宋_GB2312" w:eastAsia="仿宋_GB2312" w:cs="仿宋_GB2312"/>
          <w:color w:val="000000"/>
          <w:sz w:val="32"/>
          <w:szCs w:val="32"/>
        </w:rPr>
      </w:pPr>
    </w:p>
    <w:p>
      <w:pPr>
        <w:pStyle w:val="9"/>
        <w:spacing w:line="578" w:lineRule="exact"/>
        <w:ind w:left="2660" w:leftChars="200" w:hanging="2240" w:hangingChars="700"/>
        <w:jc w:val="left"/>
        <w:rPr>
          <w:rFonts w:ascii="仿宋_GB2312" w:hAnsi="仿宋_GB2312" w:eastAsia="仿宋_GB2312" w:cs="仿宋_GB2312"/>
          <w:color w:val="000000"/>
          <w:sz w:val="32"/>
          <w:szCs w:val="32"/>
        </w:rPr>
      </w:pPr>
      <w:bookmarkStart w:id="0" w:name="_GoBack"/>
      <w:bookmarkEnd w:id="0"/>
    </w:p>
    <w:p>
      <w:pPr>
        <w:pStyle w:val="9"/>
        <w:spacing w:line="578" w:lineRule="exact"/>
        <w:ind w:firstLine="0" w:firstLineChars="0"/>
        <w:jc w:val="left"/>
        <w:rPr>
          <w:rFonts w:ascii="仿宋" w:hAnsi="仿宋" w:eastAsia="仿宋" w:cs="仿宋_GB2312"/>
          <w:color w:val="000000"/>
          <w:sz w:val="32"/>
          <w:szCs w:val="32"/>
        </w:rPr>
      </w:pPr>
    </w:p>
    <w:p>
      <w:pPr>
        <w:pStyle w:val="9"/>
        <w:spacing w:line="578" w:lineRule="exact"/>
        <w:ind w:left="1890" w:leftChars="200" w:hanging="1470" w:hangingChars="700"/>
        <w:jc w:val="left"/>
        <w:rPr>
          <w:rFonts w:ascii="仿宋" w:hAnsi="仿宋" w:eastAsia="仿宋" w:cs="仿宋_GB2312"/>
          <w:color w:val="000000"/>
          <w:sz w:val="32"/>
          <w:szCs w:val="32"/>
        </w:rPr>
      </w:pPr>
      <w:r>
        <w:pict>
          <v:shape id="_x0000_s1032" o:spid="_x0000_s1032" o:spt="75" type="#_x0000_t75" style="position:absolute;left:0pt;margin-left:224.3pt;margin-top:31.55pt;height:189pt;width:214.1pt;mso-wrap-distance-bottom:0pt;mso-wrap-distance-left:9pt;mso-wrap-distance-right:9pt;mso-wrap-distance-top:0pt;z-index:1024;mso-width-relative:page;mso-height-relative:page;" filled="f" o:preferrelative="t" stroked="f" coordsize="21600,21600">
            <v:path/>
            <v:fill on="f" focussize="0,0"/>
            <v:stroke on="f" joinstyle="miter"/>
            <v:imagedata r:id="rId7" o:title="758cff5398d4464bd866a2aef54209c"/>
            <o:lock v:ext="edit" aspectratio="t"/>
            <w10:wrap type="square"/>
          </v:shape>
        </w:pict>
      </w:r>
      <w:r>
        <w:rPr>
          <w:rFonts w:hint="eastAsia" w:ascii="仿宋" w:hAnsi="仿宋" w:eastAsia="仿宋" w:cs="仿宋_GB2312"/>
          <w:color w:val="000000"/>
          <w:sz w:val="32"/>
          <w:szCs w:val="32"/>
        </w:rPr>
        <w:t xml:space="preserve">     整改前                          整改后</w:t>
      </w:r>
    </w:p>
    <w:p>
      <w:pPr>
        <w:pStyle w:val="9"/>
        <w:tabs>
          <w:tab w:val="left" w:pos="2345"/>
        </w:tabs>
        <w:spacing w:line="578" w:lineRule="exact"/>
        <w:ind w:right="800"/>
        <w:rPr>
          <w:rFonts w:ascii="仿宋_GB2312" w:hAnsi="仿宋_GB2312" w:eastAsia="仿宋_GB2312" w:cs="仿宋_GB2312"/>
          <w:color w:val="000000"/>
          <w:sz w:val="32"/>
          <w:szCs w:val="32"/>
        </w:rPr>
      </w:pPr>
      <w:r>
        <w:pict>
          <v:shape id="_x0000_s1030" o:spid="_x0000_s1030" o:spt="75" type="#_x0000_t75" style="position:absolute;left:0pt;margin-left:-1.7pt;margin-top:2.65pt;height:192.85pt;width:219.6pt;mso-wrap-distance-bottom:0pt;mso-wrap-distance-left:9pt;mso-wrap-distance-right:9pt;mso-wrap-distance-top:0pt;z-index:1024;mso-width-relative:page;mso-height-relative:page;" filled="f" o:preferrelative="t" stroked="f" coordsize="21600,21600">
            <v:path/>
            <v:fill on="f" focussize="0,0"/>
            <v:stroke on="f" joinstyle="miter"/>
            <v:imagedata r:id="rId8" o:title="f80e80ca77ad8028042f9de5ef2c74c"/>
            <o:lock v:ext="edit" aspectratio="t"/>
            <w10:wrap type="square"/>
          </v:shape>
        </w:pict>
      </w:r>
    </w:p>
    <w:p>
      <w:pPr>
        <w:pStyle w:val="9"/>
        <w:tabs>
          <w:tab w:val="left" w:pos="2345"/>
        </w:tabs>
        <w:spacing w:line="578" w:lineRule="exact"/>
        <w:ind w:right="800" w:firstLine="1440" w:firstLineChars="450"/>
        <w:rPr>
          <w:rFonts w:ascii="仿宋_GB2312" w:hAnsi="仿宋_GB2312" w:eastAsia="仿宋_GB2312" w:cs="仿宋_GB2312"/>
          <w:color w:val="000000"/>
          <w:sz w:val="32"/>
          <w:szCs w:val="32"/>
        </w:rPr>
      </w:pPr>
    </w:p>
    <w:p>
      <w:pPr>
        <w:pStyle w:val="9"/>
        <w:tabs>
          <w:tab w:val="left" w:pos="2345"/>
        </w:tabs>
        <w:spacing w:line="578" w:lineRule="exact"/>
        <w:ind w:right="800" w:firstLine="0" w:firstLineChars="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pStyle w:val="9"/>
        <w:spacing w:line="578" w:lineRule="exact"/>
        <w:ind w:firstLine="640"/>
        <w:jc w:val="right"/>
        <w:rPr>
          <w:rFonts w:ascii="仿宋" w:hAnsi="仿宋" w:eastAsia="仿宋" w:cs="仿宋_GB2312"/>
          <w:color w:val="000000"/>
          <w:sz w:val="32"/>
          <w:szCs w:val="32"/>
        </w:rPr>
      </w:pPr>
    </w:p>
    <w:sectPr>
      <w:headerReference r:id="rId3" w:type="default"/>
      <w:footerReference r:id="rId4" w:type="default"/>
      <w:footerReference r:id="rId5" w:type="even"/>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2</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CE94426"/>
    <w:rsid w:val="00021E8A"/>
    <w:rsid w:val="000302D1"/>
    <w:rsid w:val="000433A6"/>
    <w:rsid w:val="00053263"/>
    <w:rsid w:val="000853BE"/>
    <w:rsid w:val="000B08D4"/>
    <w:rsid w:val="000C4AEA"/>
    <w:rsid w:val="0010072F"/>
    <w:rsid w:val="00136ED5"/>
    <w:rsid w:val="001412FE"/>
    <w:rsid w:val="00147CA0"/>
    <w:rsid w:val="00157EFA"/>
    <w:rsid w:val="00162037"/>
    <w:rsid w:val="0017415B"/>
    <w:rsid w:val="00174EB8"/>
    <w:rsid w:val="001908A7"/>
    <w:rsid w:val="0019547C"/>
    <w:rsid w:val="001B1808"/>
    <w:rsid w:val="001D0E93"/>
    <w:rsid w:val="001D51AF"/>
    <w:rsid w:val="001D5772"/>
    <w:rsid w:val="001F70E2"/>
    <w:rsid w:val="00216E0F"/>
    <w:rsid w:val="002267D4"/>
    <w:rsid w:val="002354CB"/>
    <w:rsid w:val="00237BD0"/>
    <w:rsid w:val="00247F1D"/>
    <w:rsid w:val="0027027F"/>
    <w:rsid w:val="00272256"/>
    <w:rsid w:val="00281957"/>
    <w:rsid w:val="00292DA9"/>
    <w:rsid w:val="00297AF4"/>
    <w:rsid w:val="002A0046"/>
    <w:rsid w:val="002A544A"/>
    <w:rsid w:val="002E0D6F"/>
    <w:rsid w:val="002E45DE"/>
    <w:rsid w:val="002F5375"/>
    <w:rsid w:val="00302F7E"/>
    <w:rsid w:val="0032688A"/>
    <w:rsid w:val="00332D6B"/>
    <w:rsid w:val="00353F20"/>
    <w:rsid w:val="00357BF2"/>
    <w:rsid w:val="00372ABC"/>
    <w:rsid w:val="003D33BE"/>
    <w:rsid w:val="003E1015"/>
    <w:rsid w:val="00426107"/>
    <w:rsid w:val="00464851"/>
    <w:rsid w:val="00473B6B"/>
    <w:rsid w:val="004A0797"/>
    <w:rsid w:val="004A335B"/>
    <w:rsid w:val="004A4875"/>
    <w:rsid w:val="004B341E"/>
    <w:rsid w:val="004E0B91"/>
    <w:rsid w:val="004E13A2"/>
    <w:rsid w:val="004F7009"/>
    <w:rsid w:val="005150F0"/>
    <w:rsid w:val="00530877"/>
    <w:rsid w:val="00544F45"/>
    <w:rsid w:val="00560E01"/>
    <w:rsid w:val="005617A4"/>
    <w:rsid w:val="00567170"/>
    <w:rsid w:val="00567718"/>
    <w:rsid w:val="00573714"/>
    <w:rsid w:val="00596B18"/>
    <w:rsid w:val="005A6BD9"/>
    <w:rsid w:val="005B17A8"/>
    <w:rsid w:val="005E0DAF"/>
    <w:rsid w:val="005E217C"/>
    <w:rsid w:val="0060033D"/>
    <w:rsid w:val="006118D8"/>
    <w:rsid w:val="006136C1"/>
    <w:rsid w:val="0061616D"/>
    <w:rsid w:val="006338C4"/>
    <w:rsid w:val="00666FEC"/>
    <w:rsid w:val="0067452E"/>
    <w:rsid w:val="006A3596"/>
    <w:rsid w:val="006B4BD8"/>
    <w:rsid w:val="006C591D"/>
    <w:rsid w:val="006E7269"/>
    <w:rsid w:val="007026D9"/>
    <w:rsid w:val="0072765D"/>
    <w:rsid w:val="00750C6B"/>
    <w:rsid w:val="00764C4B"/>
    <w:rsid w:val="007906DE"/>
    <w:rsid w:val="00795713"/>
    <w:rsid w:val="007C0F8F"/>
    <w:rsid w:val="007C440D"/>
    <w:rsid w:val="0080091F"/>
    <w:rsid w:val="0080286F"/>
    <w:rsid w:val="00802E13"/>
    <w:rsid w:val="0080552F"/>
    <w:rsid w:val="00844DDE"/>
    <w:rsid w:val="008503BB"/>
    <w:rsid w:val="0085122E"/>
    <w:rsid w:val="00853FEE"/>
    <w:rsid w:val="008549D3"/>
    <w:rsid w:val="00881EA9"/>
    <w:rsid w:val="008B2600"/>
    <w:rsid w:val="008B6081"/>
    <w:rsid w:val="008D042B"/>
    <w:rsid w:val="009159E7"/>
    <w:rsid w:val="00925A4C"/>
    <w:rsid w:val="00931734"/>
    <w:rsid w:val="00942869"/>
    <w:rsid w:val="009605FD"/>
    <w:rsid w:val="009606EA"/>
    <w:rsid w:val="009637C4"/>
    <w:rsid w:val="00970BA9"/>
    <w:rsid w:val="009810B1"/>
    <w:rsid w:val="0098283B"/>
    <w:rsid w:val="00991AA2"/>
    <w:rsid w:val="00995A21"/>
    <w:rsid w:val="009A3376"/>
    <w:rsid w:val="00A1668E"/>
    <w:rsid w:val="00A35D40"/>
    <w:rsid w:val="00A65711"/>
    <w:rsid w:val="00A7367A"/>
    <w:rsid w:val="00A82583"/>
    <w:rsid w:val="00AB0C5C"/>
    <w:rsid w:val="00AB226F"/>
    <w:rsid w:val="00AC0079"/>
    <w:rsid w:val="00B046DE"/>
    <w:rsid w:val="00B417ED"/>
    <w:rsid w:val="00B50246"/>
    <w:rsid w:val="00B71557"/>
    <w:rsid w:val="00B746C2"/>
    <w:rsid w:val="00B74CB7"/>
    <w:rsid w:val="00B74D78"/>
    <w:rsid w:val="00B77E8C"/>
    <w:rsid w:val="00B86818"/>
    <w:rsid w:val="00BA0207"/>
    <w:rsid w:val="00C05E5B"/>
    <w:rsid w:val="00C33BD2"/>
    <w:rsid w:val="00C562FC"/>
    <w:rsid w:val="00C739FA"/>
    <w:rsid w:val="00C90EE2"/>
    <w:rsid w:val="00CB4FB4"/>
    <w:rsid w:val="00CE72F4"/>
    <w:rsid w:val="00D015D9"/>
    <w:rsid w:val="00D06C10"/>
    <w:rsid w:val="00D07BEE"/>
    <w:rsid w:val="00D167ED"/>
    <w:rsid w:val="00D2166B"/>
    <w:rsid w:val="00D35CD9"/>
    <w:rsid w:val="00D36621"/>
    <w:rsid w:val="00D5489F"/>
    <w:rsid w:val="00D735C9"/>
    <w:rsid w:val="00D87672"/>
    <w:rsid w:val="00D94DC3"/>
    <w:rsid w:val="00DA3D44"/>
    <w:rsid w:val="00DA66B7"/>
    <w:rsid w:val="00DB1446"/>
    <w:rsid w:val="00DC48F1"/>
    <w:rsid w:val="00DC53F0"/>
    <w:rsid w:val="00DD3EFA"/>
    <w:rsid w:val="00E017A1"/>
    <w:rsid w:val="00E0390D"/>
    <w:rsid w:val="00E076BD"/>
    <w:rsid w:val="00E44C37"/>
    <w:rsid w:val="00E55C0F"/>
    <w:rsid w:val="00E57322"/>
    <w:rsid w:val="00E70C28"/>
    <w:rsid w:val="00E80EFB"/>
    <w:rsid w:val="00E826C8"/>
    <w:rsid w:val="00E86941"/>
    <w:rsid w:val="00EA5A6F"/>
    <w:rsid w:val="00EC742D"/>
    <w:rsid w:val="00ED11A8"/>
    <w:rsid w:val="00ED42D5"/>
    <w:rsid w:val="00F02329"/>
    <w:rsid w:val="00F119F1"/>
    <w:rsid w:val="00F22A51"/>
    <w:rsid w:val="00F45CC8"/>
    <w:rsid w:val="00F5347A"/>
    <w:rsid w:val="00F66126"/>
    <w:rsid w:val="00F71074"/>
    <w:rsid w:val="00F7489B"/>
    <w:rsid w:val="00F7755A"/>
    <w:rsid w:val="00F8274E"/>
    <w:rsid w:val="00F931E9"/>
    <w:rsid w:val="00FB0894"/>
    <w:rsid w:val="00FC4B1F"/>
    <w:rsid w:val="00FC585A"/>
    <w:rsid w:val="00FD1568"/>
    <w:rsid w:val="00FE48F8"/>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181BDD"/>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D8273B"/>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99"/>
    <w:pPr>
      <w:ind w:firstLine="420" w:firstLineChars="200"/>
    </w:pPr>
  </w:style>
  <w:style w:type="paragraph" w:customStyle="1" w:styleId="10">
    <w:name w:val="我的正文"/>
    <w:basedOn w:val="1"/>
    <w:qFormat/>
    <w:uiPriority w:val="99"/>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3</Pages>
  <Words>117</Words>
  <Characters>667</Characters>
  <Lines>5</Lines>
  <Paragraphs>1</Paragraphs>
  <TotalTime>51</TotalTime>
  <ScaleCrop>false</ScaleCrop>
  <LinksUpToDate>false</LinksUpToDate>
  <CharactersWithSpaces>783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2019-11-29T06:01:00Z</dcterms:created>
  <dc:creator>AA</dc:creator>
  <cp:lastModifiedBy>Administrator</cp:lastModifiedBy>
  <cp:lastPrinted>2019-11-29T04:57:00Z</cp:lastPrinted>
  <dcterms:modified xsi:type="dcterms:W3CDTF">2019-12-01T09:45:54Z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